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775B5">
        <w:rPr>
          <w:rFonts w:asciiTheme="minorHAnsi" w:eastAsia="MS Mincho" w:hAnsiTheme="minorHAnsi" w:cs="Arial"/>
          <w:b/>
          <w:sz w:val="22"/>
          <w:szCs w:val="22"/>
        </w:rPr>
        <w:t>1.787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775B5">
        <w:rPr>
          <w:rFonts w:asciiTheme="minorHAnsi" w:eastAsia="MS Mincho" w:hAnsiTheme="minorHAnsi" w:cs="Arial"/>
          <w:b/>
          <w:sz w:val="22"/>
          <w:szCs w:val="22"/>
        </w:rPr>
        <w:t>23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FEVEREIRO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5775B5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204ED0">
        <w:rPr>
          <w:rFonts w:asciiTheme="minorHAnsi" w:hAnsiTheme="minorHAnsi"/>
          <w:b w:val="0"/>
          <w:sz w:val="22"/>
          <w:szCs w:val="22"/>
        </w:rPr>
        <w:t>100</w:t>
      </w:r>
      <w:r w:rsidR="00E85DBA">
        <w:rPr>
          <w:rFonts w:asciiTheme="minorHAnsi" w:hAnsiTheme="minorHAnsi"/>
          <w:b w:val="0"/>
          <w:sz w:val="22"/>
          <w:szCs w:val="22"/>
        </w:rPr>
        <w:t>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000</w:t>
      </w:r>
      <w:r w:rsidR="00DD34CF" w:rsidRPr="00507F13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204ED0">
        <w:rPr>
          <w:rFonts w:asciiTheme="minorHAnsi" w:hAnsiTheme="minorHAnsi"/>
          <w:b w:val="0"/>
          <w:sz w:val="22"/>
          <w:szCs w:val="22"/>
        </w:rPr>
        <w:t>cem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DD34CF" w:rsidRPr="00507F13">
        <w:rPr>
          <w:rFonts w:asciiTheme="minorHAnsi" w:hAnsiTheme="minorHAnsi"/>
          <w:b w:val="0"/>
          <w:sz w:val="22"/>
          <w:szCs w:val="22"/>
        </w:rPr>
        <w:t>mil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reais),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204ED0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14.01 – Encargos Gerais do Município</w:t>
      </w:r>
    </w:p>
    <w:p w:rsidR="00392A0D" w:rsidRPr="00507F13" w:rsidRDefault="00204ED0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0.001 – Amortização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 Dívida Fundada</w:t>
      </w:r>
    </w:p>
    <w:p w:rsidR="00392A0D" w:rsidRDefault="00392A0D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</w:t>
      </w:r>
      <w:r w:rsidR="00204ED0">
        <w:rPr>
          <w:rFonts w:asciiTheme="minorHAnsi" w:hAnsiTheme="minorHAnsi"/>
          <w:b w:val="0"/>
          <w:sz w:val="22"/>
          <w:szCs w:val="22"/>
        </w:rPr>
        <w:t>2</w:t>
      </w:r>
      <w:r w:rsidRPr="00507F13">
        <w:rPr>
          <w:rFonts w:asciiTheme="minorHAnsi" w:hAnsiTheme="minorHAnsi"/>
          <w:b w:val="0"/>
          <w:sz w:val="22"/>
          <w:szCs w:val="22"/>
        </w:rPr>
        <w:t>.90.00.00.00.00.00.008</w:t>
      </w:r>
      <w:r w:rsidR="00204ED0"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204ED0">
        <w:rPr>
          <w:rFonts w:asciiTheme="minorHAnsi" w:hAnsiTheme="minorHAnsi"/>
          <w:b w:val="0"/>
          <w:sz w:val="22"/>
          <w:szCs w:val="22"/>
        </w:rPr>
        <w:t>141</w:t>
      </w:r>
      <w:r w:rsidRPr="00507F13">
        <w:rPr>
          <w:rFonts w:asciiTheme="minorHAnsi" w:hAnsiTheme="minorHAnsi"/>
          <w:b w:val="0"/>
          <w:sz w:val="22"/>
          <w:szCs w:val="22"/>
        </w:rPr>
        <w:t>) – Aplicações Diretas</w:t>
      </w:r>
      <w:proofErr w:type="gramStart"/>
      <w:r w:rsidRPr="00507F13">
        <w:rPr>
          <w:rFonts w:asciiTheme="minorHAnsi" w:hAnsiTheme="minorHAnsi"/>
          <w:b w:val="0"/>
          <w:sz w:val="22"/>
          <w:szCs w:val="22"/>
        </w:rPr>
        <w:t>............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........</w:t>
      </w:r>
      <w:r w:rsidR="00507F13">
        <w:rPr>
          <w:rFonts w:asciiTheme="minorHAnsi" w:hAnsiTheme="minorHAnsi"/>
          <w:b w:val="0"/>
          <w:sz w:val="22"/>
          <w:szCs w:val="22"/>
        </w:rPr>
        <w:t>.........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...................</w:t>
      </w:r>
      <w:r w:rsidR="00507F13">
        <w:rPr>
          <w:rFonts w:asciiTheme="minorHAnsi" w:hAnsiTheme="minorHAnsi"/>
          <w:b w:val="0"/>
          <w:sz w:val="22"/>
          <w:szCs w:val="22"/>
        </w:rPr>
        <w:t>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</w:t>
      </w:r>
      <w:r w:rsidR="00507F13">
        <w:rPr>
          <w:rFonts w:asciiTheme="minorHAnsi" w:hAnsiTheme="minorHAnsi"/>
          <w:b w:val="0"/>
          <w:sz w:val="22"/>
          <w:szCs w:val="22"/>
        </w:rPr>
        <w:t>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204ED0">
        <w:rPr>
          <w:rFonts w:asciiTheme="minorHAnsi" w:hAnsiTheme="minorHAnsi"/>
          <w:b w:val="0"/>
          <w:sz w:val="22"/>
          <w:szCs w:val="22"/>
        </w:rPr>
        <w:t>5</w:t>
      </w:r>
      <w:r w:rsidRPr="00507F13">
        <w:rPr>
          <w:rFonts w:asciiTheme="minorHAnsi" w:hAnsiTheme="minorHAnsi"/>
          <w:b w:val="0"/>
          <w:sz w:val="22"/>
          <w:szCs w:val="22"/>
        </w:rPr>
        <w:t>.000,00</w:t>
      </w:r>
    </w:p>
    <w:p w:rsidR="00204ED0" w:rsidRPr="00507F13" w:rsidRDefault="00204ED0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4.6.90.00.00.00.00.00.0080(142)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R$ 76.000,00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07F13" w:rsidRDefault="00204ED0" w:rsidP="00EB088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04ED0">
        <w:rPr>
          <w:rFonts w:asciiTheme="minorHAnsi" w:hAnsiTheme="minorHAnsi"/>
          <w:sz w:val="22"/>
          <w:szCs w:val="22"/>
        </w:rPr>
        <w:t>15.01 – Fundo</w:t>
      </w:r>
      <w:proofErr w:type="gramEnd"/>
      <w:r w:rsidRPr="00204ED0">
        <w:rPr>
          <w:rFonts w:asciiTheme="minorHAnsi" w:hAnsiTheme="minorHAnsi"/>
          <w:sz w:val="22"/>
          <w:szCs w:val="22"/>
        </w:rPr>
        <w:t xml:space="preserve"> Municipal dos Direitos da Criança e do Adolescente</w:t>
      </w:r>
    </w:p>
    <w:p w:rsidR="00204ED0" w:rsidRPr="00204ED0" w:rsidRDefault="00204ED0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204ED0">
        <w:rPr>
          <w:rFonts w:asciiTheme="minorHAnsi" w:hAnsiTheme="minorHAnsi"/>
          <w:b w:val="0"/>
          <w:sz w:val="22"/>
          <w:szCs w:val="22"/>
          <w:u w:val="single"/>
        </w:rPr>
        <w:t>2.020 -</w:t>
      </w:r>
      <w:proofErr w:type="gramStart"/>
      <w:r w:rsidRPr="00204ED0"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 w:rsidRPr="00204ED0">
        <w:rPr>
          <w:rFonts w:asciiTheme="minorHAnsi" w:hAnsiTheme="minorHAnsi"/>
          <w:b w:val="0"/>
          <w:sz w:val="22"/>
          <w:szCs w:val="22"/>
          <w:u w:val="single"/>
        </w:rPr>
        <w:t>Manutenção do Fundo Municipal dos Direitos da Criança e do Adolescente</w:t>
      </w:r>
    </w:p>
    <w:p w:rsidR="00204ED0" w:rsidRDefault="00204ED0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3.1.90.00.00.00.00.00.0080(145)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R$ 19.000,00</w:t>
      </w:r>
    </w:p>
    <w:p w:rsidR="00204ED0" w:rsidRDefault="00204ED0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204ED0" w:rsidRPr="00204ED0" w:rsidRDefault="00204ED0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</w:t>
      </w:r>
      <w:r w:rsidR="00204ED0">
        <w:rPr>
          <w:rFonts w:asciiTheme="minorHAnsi" w:hAnsiTheme="minorHAnsi"/>
          <w:b w:val="0"/>
          <w:sz w:val="22"/>
          <w:szCs w:val="22"/>
        </w:rPr>
        <w:t>a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204ED0">
        <w:rPr>
          <w:rFonts w:asciiTheme="minorHAnsi" w:hAnsiTheme="minorHAnsi"/>
          <w:b w:val="0"/>
          <w:sz w:val="22"/>
          <w:szCs w:val="22"/>
        </w:rPr>
        <w:t>na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 </w:t>
      </w:r>
      <w:r w:rsidR="00204ED0">
        <w:rPr>
          <w:rFonts w:asciiTheme="minorHAnsi" w:hAnsiTheme="minorHAnsi"/>
          <w:b w:val="0"/>
          <w:sz w:val="22"/>
          <w:szCs w:val="22"/>
        </w:rPr>
        <w:t>dotação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204ED0" w:rsidRPr="00507F13" w:rsidRDefault="00204ED0" w:rsidP="00204ED0">
      <w:pPr>
        <w:pStyle w:val="Corpodetex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14.01 – Encargos Gerais do Município</w:t>
      </w:r>
    </w:p>
    <w:p w:rsidR="00204ED0" w:rsidRPr="00507F13" w:rsidRDefault="00204ED0" w:rsidP="00204ED0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0.004 – Encargos Gerais do Município</w:t>
      </w:r>
    </w:p>
    <w:p w:rsidR="00204ED0" w:rsidRDefault="00204ED0" w:rsidP="00204ED0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4.6</w:t>
      </w:r>
      <w:r w:rsidRPr="00507F13">
        <w:rPr>
          <w:rFonts w:asciiTheme="minorHAnsi" w:hAnsiTheme="minorHAnsi"/>
          <w:b w:val="0"/>
          <w:sz w:val="22"/>
          <w:szCs w:val="22"/>
        </w:rPr>
        <w:t>.90.00.00.00.00.00.008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144</w:t>
      </w:r>
      <w:r w:rsidRPr="00507F13">
        <w:rPr>
          <w:rFonts w:asciiTheme="minorHAnsi" w:hAnsiTheme="minorHAnsi"/>
          <w:b w:val="0"/>
          <w:sz w:val="22"/>
          <w:szCs w:val="22"/>
        </w:rPr>
        <w:t>) – Aplicações Diretas</w:t>
      </w:r>
      <w:proofErr w:type="gramStart"/>
      <w:r w:rsidRPr="00507F13">
        <w:rPr>
          <w:rFonts w:asciiTheme="minorHAnsi" w:hAnsiTheme="minorHAnsi"/>
          <w:b w:val="0"/>
          <w:sz w:val="22"/>
          <w:szCs w:val="22"/>
        </w:rPr>
        <w:t>....................</w:t>
      </w:r>
      <w:r>
        <w:rPr>
          <w:rFonts w:asciiTheme="minorHAnsi" w:hAnsiTheme="minorHAnsi"/>
          <w:b w:val="0"/>
          <w:sz w:val="22"/>
          <w:szCs w:val="22"/>
        </w:rPr>
        <w:t>.........</w:t>
      </w:r>
      <w:r w:rsidRPr="00507F13">
        <w:rPr>
          <w:rFonts w:asciiTheme="minorHAnsi" w:hAnsiTheme="minorHAnsi"/>
          <w:b w:val="0"/>
          <w:sz w:val="22"/>
          <w:szCs w:val="22"/>
        </w:rPr>
        <w:t>.................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507F13">
        <w:rPr>
          <w:rFonts w:asciiTheme="minorHAnsi" w:hAnsiTheme="minorHAnsi"/>
          <w:b w:val="0"/>
          <w:sz w:val="22"/>
          <w:szCs w:val="22"/>
        </w:rPr>
        <w:t>....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507F13">
        <w:rPr>
          <w:rFonts w:asciiTheme="minorHAnsi" w:hAnsiTheme="minorHAnsi"/>
          <w:b w:val="0"/>
          <w:sz w:val="22"/>
          <w:szCs w:val="22"/>
        </w:rPr>
        <w:t>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100</w:t>
      </w:r>
      <w:r w:rsidRPr="00507F13">
        <w:rPr>
          <w:rFonts w:asciiTheme="minorHAnsi" w:hAnsiTheme="minorHAnsi"/>
          <w:b w:val="0"/>
          <w:sz w:val="22"/>
          <w:szCs w:val="22"/>
        </w:rPr>
        <w:t>.000,00</w:t>
      </w:r>
    </w:p>
    <w:p w:rsidR="002A7057" w:rsidRPr="00E85DBA" w:rsidRDefault="002A7057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07F13" w:rsidRPr="00507F13" w:rsidRDefault="00507F13" w:rsidP="005B50E1">
      <w:pPr>
        <w:ind w:right="-142"/>
        <w:jc w:val="both"/>
        <w:rPr>
          <w:rFonts w:asciiTheme="minorHAnsi" w:eastAsia="MS Mincho" w:hAnsiTheme="minorHAnsi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="005775B5">
        <w:rPr>
          <w:rFonts w:asciiTheme="minorHAnsi" w:hAnsiTheme="minorHAnsi"/>
          <w:sz w:val="22"/>
          <w:szCs w:val="22"/>
        </w:rPr>
        <w:t xml:space="preserve"> – Esta Lei entra</w:t>
      </w:r>
      <w:r w:rsidRPr="00507F13">
        <w:rPr>
          <w:rFonts w:asciiTheme="minorHAnsi" w:hAnsiTheme="minorHAnsi"/>
          <w:sz w:val="22"/>
          <w:szCs w:val="22"/>
        </w:rPr>
        <w:t xml:space="preserve">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do Sul, </w:t>
      </w:r>
      <w:r w:rsidR="005775B5">
        <w:rPr>
          <w:rFonts w:asciiTheme="minorHAnsi" w:hAnsiTheme="minorHAnsi"/>
          <w:sz w:val="22"/>
          <w:szCs w:val="22"/>
        </w:rPr>
        <w:t>23</w:t>
      </w:r>
      <w:r w:rsidR="002A7057">
        <w:rPr>
          <w:rFonts w:asciiTheme="minorHAnsi" w:hAnsiTheme="minorHAnsi"/>
          <w:sz w:val="22"/>
          <w:szCs w:val="22"/>
        </w:rPr>
        <w:t xml:space="preserve"> de fevereiro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5775B5" w:rsidRPr="00507F13" w:rsidRDefault="005775B5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5775B5" w:rsidRPr="00507F13" w:rsidRDefault="005775B5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5775B5" w:rsidP="005B50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C67440" w:rsidRDefault="00C67440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5775B5" w:rsidRDefault="005775B5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5775B5" w:rsidRDefault="005775B5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5775B5" w:rsidRDefault="005775B5" w:rsidP="005775B5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5775B5" w:rsidRDefault="005775B5" w:rsidP="005775B5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p w:rsidR="00BF58A6" w:rsidRDefault="00BF58A6" w:rsidP="00C67440">
      <w:pPr>
        <w:jc w:val="center"/>
        <w:rPr>
          <w:rFonts w:asciiTheme="minorHAnsi" w:hAnsiTheme="minorHAnsi"/>
          <w:sz w:val="22"/>
          <w:szCs w:val="22"/>
        </w:rPr>
      </w:pPr>
    </w:p>
    <w:sectPr w:rsidR="00BF58A6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D0" w:rsidRDefault="00204ED0">
      <w:r>
        <w:separator/>
      </w:r>
    </w:p>
  </w:endnote>
  <w:endnote w:type="continuationSeparator" w:id="0">
    <w:p w:rsidR="00204ED0" w:rsidRDefault="0020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D0" w:rsidRDefault="002E5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4E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4ED0" w:rsidRDefault="00204ED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204ED0">
      <w:tc>
        <w:tcPr>
          <w:tcW w:w="1683" w:type="dxa"/>
        </w:tcPr>
        <w:p w:rsidR="00204ED0" w:rsidRDefault="00204ED0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204ED0" w:rsidRDefault="00204ED0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204ED0" w:rsidRDefault="00204ED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204ED0" w:rsidRDefault="00204ED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204ED0" w:rsidRDefault="00204ED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204ED0" w:rsidRDefault="00204ED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204ED0" w:rsidRDefault="00204ED0">
    <w:pPr>
      <w:pStyle w:val="Rodap"/>
      <w:jc w:val="center"/>
      <w:rPr>
        <w:rFonts w:ascii="Arial" w:hAnsi="Arial"/>
        <w:i/>
        <w:iCs/>
        <w:sz w:val="16"/>
      </w:rPr>
    </w:pPr>
  </w:p>
  <w:p w:rsidR="00204ED0" w:rsidRDefault="00204ED0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204ED0" w:rsidRDefault="00204ED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204ED0" w:rsidRDefault="00204ED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D0" w:rsidRDefault="00204ED0">
      <w:r>
        <w:separator/>
      </w:r>
    </w:p>
  </w:footnote>
  <w:footnote w:type="continuationSeparator" w:id="0">
    <w:p w:rsidR="00204ED0" w:rsidRDefault="0020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D0" w:rsidRDefault="00204ED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D0" w:rsidRDefault="002E559D" w:rsidP="0072219F">
    <w:pPr>
      <w:pStyle w:val="Cabealho"/>
    </w:pPr>
    <w:r w:rsidRPr="002E559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204ED0" w:rsidRDefault="00204ED0">
                <w:pPr>
                  <w:pStyle w:val="Ttulo1"/>
                </w:pPr>
                <w:r>
                  <w:t>ESTADO DE SANTA CATARINA</w:t>
                </w:r>
              </w:p>
              <w:p w:rsidR="00204ED0" w:rsidRDefault="00204ED0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2E559D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204ED0">
      <w:t xml:space="preserve">  </w:t>
    </w:r>
    <w:r w:rsidR="00204ED0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ED0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40C9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04ED0"/>
    <w:rsid w:val="002178F9"/>
    <w:rsid w:val="00222ECB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E559D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775B5"/>
    <w:rsid w:val="00587C95"/>
    <w:rsid w:val="00595C43"/>
    <w:rsid w:val="005A0FE4"/>
    <w:rsid w:val="005A70D6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028D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67AB-AC64-401A-BD01-27A2677A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2016-02-23T17:29:00Z</cp:lastPrinted>
  <dcterms:created xsi:type="dcterms:W3CDTF">2016-02-23T17:27:00Z</dcterms:created>
  <dcterms:modified xsi:type="dcterms:W3CDTF">2016-02-23T17:29:00Z</dcterms:modified>
</cp:coreProperties>
</file>